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3120B" w14:textId="336D381F" w:rsidR="00A6650B" w:rsidRDefault="00A6650B" w:rsidP="00A6650B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mk-MK"/>
        </w:rPr>
        <w:t>СКМ-ЗП-РУ-10/0</w:t>
      </w:r>
      <w:r w:rsidR="00AD54DD">
        <w:rPr>
          <w:sz w:val="16"/>
          <w:szCs w:val="16"/>
          <w:lang w:val="en-US"/>
        </w:rPr>
        <w:t>1</w:t>
      </w:r>
    </w:p>
    <w:p w14:paraId="6392299C" w14:textId="1BE0D1AD" w:rsidR="00425CB2" w:rsidRPr="00425CB2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  <w:lang w:val="mk-MK"/>
        </w:rPr>
      </w:pPr>
      <w:r w:rsidRPr="00425CB2">
        <w:rPr>
          <w:b/>
          <w:color w:val="000000"/>
          <w:sz w:val="24"/>
          <w:szCs w:val="24"/>
          <w:lang w:val="mk-MK"/>
        </w:rPr>
        <w:t>П</w:t>
      </w:r>
      <w:r>
        <w:rPr>
          <w:b/>
          <w:color w:val="000000"/>
          <w:sz w:val="24"/>
          <w:szCs w:val="24"/>
          <w:lang w:val="mk-MK"/>
        </w:rPr>
        <w:t xml:space="preserve"> </w:t>
      </w:r>
      <w:r w:rsidRPr="00425CB2">
        <w:rPr>
          <w:b/>
          <w:color w:val="000000"/>
          <w:sz w:val="24"/>
          <w:szCs w:val="24"/>
          <w:lang w:val="mk-MK"/>
        </w:rPr>
        <w:t>О</w:t>
      </w:r>
      <w:r>
        <w:rPr>
          <w:b/>
          <w:color w:val="000000"/>
          <w:sz w:val="24"/>
          <w:szCs w:val="24"/>
          <w:lang w:val="mk-MK"/>
        </w:rPr>
        <w:t xml:space="preserve"> </w:t>
      </w:r>
      <w:r w:rsidRPr="00425CB2">
        <w:rPr>
          <w:b/>
          <w:color w:val="000000"/>
          <w:sz w:val="24"/>
          <w:szCs w:val="24"/>
          <w:lang w:val="mk-MK"/>
        </w:rPr>
        <w:t>К</w:t>
      </w:r>
      <w:r>
        <w:rPr>
          <w:b/>
          <w:color w:val="000000"/>
          <w:sz w:val="24"/>
          <w:szCs w:val="24"/>
          <w:lang w:val="mk-MK"/>
        </w:rPr>
        <w:t xml:space="preserve"> </w:t>
      </w:r>
      <w:r w:rsidRPr="00425CB2">
        <w:rPr>
          <w:b/>
          <w:color w:val="000000"/>
          <w:sz w:val="24"/>
          <w:szCs w:val="24"/>
          <w:lang w:val="mk-MK"/>
        </w:rPr>
        <w:t>А</w:t>
      </w:r>
      <w:r>
        <w:rPr>
          <w:b/>
          <w:color w:val="000000"/>
          <w:sz w:val="24"/>
          <w:szCs w:val="24"/>
          <w:lang w:val="mk-MK"/>
        </w:rPr>
        <w:t xml:space="preserve"> </w:t>
      </w:r>
      <w:r w:rsidRPr="00425CB2">
        <w:rPr>
          <w:b/>
          <w:color w:val="000000"/>
          <w:sz w:val="24"/>
          <w:szCs w:val="24"/>
          <w:lang w:val="mk-MK"/>
        </w:rPr>
        <w:t>Н</w:t>
      </w:r>
      <w:r>
        <w:rPr>
          <w:b/>
          <w:color w:val="000000"/>
          <w:sz w:val="24"/>
          <w:szCs w:val="24"/>
          <w:lang w:val="mk-MK"/>
        </w:rPr>
        <w:t xml:space="preserve"> </w:t>
      </w:r>
      <w:r w:rsidRPr="00425CB2">
        <w:rPr>
          <w:b/>
          <w:color w:val="000000"/>
          <w:sz w:val="24"/>
          <w:szCs w:val="24"/>
          <w:lang w:val="mk-MK"/>
        </w:rPr>
        <w:t>А</w:t>
      </w:r>
    </w:p>
    <w:p w14:paraId="2C55D9ED" w14:textId="08A226DD" w:rsidR="00425CB2" w:rsidRPr="00F116A9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  <w:szCs w:val="22"/>
        </w:rPr>
      </w:pPr>
      <w:r w:rsidRPr="00F116A9">
        <w:rPr>
          <w:b/>
          <w:color w:val="000000"/>
          <w:sz w:val="22"/>
          <w:szCs w:val="22"/>
        </w:rPr>
        <w:t>TEXTILE CONNECT 2026</w:t>
      </w:r>
    </w:p>
    <w:p w14:paraId="4FB9A5FB" w14:textId="5C1D3202" w:rsidR="00425CB2" w:rsidRPr="00F116A9" w:rsidRDefault="008C67D0" w:rsidP="00425CB2">
      <w:pPr>
        <w:autoSpaceDE w:val="0"/>
        <w:autoSpaceDN w:val="0"/>
        <w:adjustRightInd w:val="0"/>
        <w:spacing w:after="0" w:line="240" w:lineRule="auto"/>
        <w:jc w:val="center"/>
        <w:rPr>
          <w:color w:val="00B0F0"/>
          <w:sz w:val="22"/>
          <w:szCs w:val="22"/>
        </w:rPr>
      </w:pPr>
      <w:hyperlink r:id="rId8" w:history="1">
        <w:r w:rsidR="00425CB2" w:rsidRPr="00F116A9">
          <w:rPr>
            <w:rStyle w:val="Hyperlink"/>
            <w:color w:val="00B0F0"/>
            <w:sz w:val="22"/>
            <w:szCs w:val="22"/>
          </w:rPr>
          <w:t>Home | Textile Connect 2026</w:t>
        </w:r>
      </w:hyperlink>
    </w:p>
    <w:p w14:paraId="67145D00" w14:textId="5FF6C9CE" w:rsidR="00425CB2" w:rsidRPr="00F116A9" w:rsidRDefault="008C67D0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B0F0"/>
          <w:sz w:val="22"/>
          <w:szCs w:val="22"/>
          <w:lang w:val="mk-MK"/>
        </w:rPr>
      </w:pPr>
      <w:hyperlink r:id="rId9" w:history="1">
        <w:r w:rsidR="00425CB2" w:rsidRPr="00F116A9">
          <w:rPr>
            <w:rStyle w:val="Hyperlink"/>
            <w:b/>
            <w:color w:val="00B0F0"/>
            <w:sz w:val="22"/>
            <w:szCs w:val="22"/>
            <w:lang w:val="mk-MK"/>
          </w:rPr>
          <w:t>https://www.b2match.com/e/textileconnect26</w:t>
        </w:r>
      </w:hyperlink>
    </w:p>
    <w:p w14:paraId="498A852C" w14:textId="77777777" w:rsidR="00425CB2" w:rsidRPr="00F116A9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B0F0"/>
          <w:sz w:val="22"/>
          <w:szCs w:val="22"/>
          <w:lang w:val="mk-MK"/>
        </w:rPr>
      </w:pPr>
    </w:p>
    <w:p w14:paraId="521C1158" w14:textId="1789C4F5" w:rsidR="00425CB2" w:rsidRPr="00F116A9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  <w:szCs w:val="22"/>
          <w:lang w:val="mk-MK"/>
        </w:rPr>
      </w:pPr>
      <w:r w:rsidRPr="00F116A9">
        <w:rPr>
          <w:b/>
          <w:color w:val="000000"/>
          <w:sz w:val="22"/>
          <w:szCs w:val="22"/>
          <w:lang w:val="mk-MK"/>
        </w:rPr>
        <w:t>26-27.05.2026</w:t>
      </w:r>
    </w:p>
    <w:p w14:paraId="5DA076AF" w14:textId="6CE47E4E" w:rsidR="0077003E" w:rsidRPr="00F116A9" w:rsidRDefault="0077003E" w:rsidP="0077003E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116A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81FBA9" wp14:editId="79D2EA4C">
            <wp:extent cx="2971522" cy="1685140"/>
            <wp:effectExtent l="0" t="0" r="635" b="0"/>
            <wp:docPr id="1" name="Picture 1" descr="C:\Users\Irena.Mojsovska\AppData\Local\Microsoft\Windows\INetCache\Content.Outlook\LV5BX173\TEXTILE CONNECT 2026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.Mojsovska\AppData\Local\Microsoft\Windows\INetCache\Content.Outlook\LV5BX173\TEXTILE CONNECT 2026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07" cy="17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219B1" w14:textId="77777777" w:rsidR="00425CB2" w:rsidRPr="00F116A9" w:rsidRDefault="00425CB2" w:rsidP="00AD54DD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2"/>
          <w:szCs w:val="22"/>
          <w:lang w:val="mk-MK"/>
        </w:rPr>
      </w:pPr>
    </w:p>
    <w:p w14:paraId="54BACDFA" w14:textId="741B3062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2"/>
          <w:szCs w:val="22"/>
        </w:rPr>
      </w:pPr>
      <w:r w:rsidRPr="00F116A9">
        <w:rPr>
          <w:b/>
          <w:color w:val="000000"/>
          <w:sz w:val="22"/>
          <w:szCs w:val="22"/>
          <w:lang w:val="mk-MK"/>
        </w:rPr>
        <w:t xml:space="preserve">Име на настан: </w:t>
      </w:r>
      <w:r w:rsidRPr="00F116A9">
        <w:rPr>
          <w:b/>
          <w:color w:val="000000"/>
          <w:sz w:val="22"/>
          <w:szCs w:val="22"/>
        </w:rPr>
        <w:t>Онлајн настан за вмрежување: TEXTILE CONNECT 2026</w:t>
      </w:r>
    </w:p>
    <w:p w14:paraId="1D7CDECB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2"/>
          <w:szCs w:val="22"/>
          <w:lang w:val="mk-MK"/>
        </w:rPr>
      </w:pPr>
      <w:r w:rsidRPr="00F116A9">
        <w:rPr>
          <w:b/>
          <w:color w:val="000000"/>
          <w:sz w:val="22"/>
          <w:szCs w:val="22"/>
          <w:lang w:val="mk-MK"/>
        </w:rPr>
        <w:t>Датум: 26-27.05.2026</w:t>
      </w:r>
    </w:p>
    <w:p w14:paraId="5A7BD33B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2"/>
          <w:szCs w:val="22"/>
          <w:lang w:val="mk-MK"/>
        </w:rPr>
      </w:pPr>
    </w:p>
    <w:p w14:paraId="5B637532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14:paraId="1193D52F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rPr>
          <w:i/>
          <w:color w:val="000000"/>
          <w:sz w:val="22"/>
          <w:szCs w:val="22"/>
        </w:rPr>
      </w:pPr>
      <w:r w:rsidRPr="00F116A9">
        <w:rPr>
          <w:i/>
          <w:color w:val="000000"/>
          <w:sz w:val="22"/>
          <w:szCs w:val="22"/>
        </w:rPr>
        <w:t>Дали барате меѓународни партнери во текстилната</w:t>
      </w:r>
      <w:r w:rsidRPr="00F116A9">
        <w:rPr>
          <w:i/>
          <w:color w:val="000000"/>
          <w:sz w:val="22"/>
          <w:szCs w:val="22"/>
          <w:lang w:val="mk-MK"/>
        </w:rPr>
        <w:t xml:space="preserve"> </w:t>
      </w:r>
      <w:r w:rsidRPr="00F116A9">
        <w:rPr>
          <w:i/>
          <w:color w:val="000000"/>
          <w:sz w:val="22"/>
          <w:szCs w:val="22"/>
        </w:rPr>
        <w:t xml:space="preserve">индустрија? </w:t>
      </w:r>
      <w:r w:rsidRPr="00F116A9">
        <w:rPr>
          <w:i/>
          <w:color w:val="000000"/>
          <w:sz w:val="22"/>
          <w:szCs w:val="22"/>
        </w:rPr>
        <w:br/>
        <w:t>Пријавете се за однапред закажани состаноци преку интернет!</w:t>
      </w:r>
    </w:p>
    <w:p w14:paraId="6F6633A1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</w:rPr>
      </w:pPr>
    </w:p>
    <w:p w14:paraId="28FB43A0" w14:textId="77777777" w:rsidR="00353C19" w:rsidRPr="00F116A9" w:rsidRDefault="00353C19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2BD95DD6" w14:textId="5F5D0ABF" w:rsidR="00353C19" w:rsidRPr="00F116A9" w:rsidRDefault="00353C19" w:rsidP="00353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  <w:lang w:val="mk-MK"/>
        </w:rPr>
      </w:pPr>
      <w:r w:rsidRPr="00F116A9">
        <w:rPr>
          <w:color w:val="000000"/>
          <w:sz w:val="22"/>
          <w:szCs w:val="22"/>
          <w:lang w:val="mk-MK"/>
        </w:rPr>
        <w:t xml:space="preserve">Почитувани, </w:t>
      </w:r>
    </w:p>
    <w:p w14:paraId="00A734B4" w14:textId="77777777" w:rsidR="00353C19" w:rsidRPr="00F116A9" w:rsidRDefault="00353C19" w:rsidP="00353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  <w:lang w:val="mk-MK"/>
        </w:rPr>
      </w:pPr>
    </w:p>
    <w:p w14:paraId="326D669C" w14:textId="1A3378B5" w:rsidR="00353C19" w:rsidRPr="00F116A9" w:rsidRDefault="00AD54DD" w:rsidP="00353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  <w:sz w:val="22"/>
          <w:szCs w:val="22"/>
          <w:lang w:val="mk-MK"/>
        </w:rPr>
      </w:pPr>
      <w:r w:rsidRPr="00F116A9">
        <w:rPr>
          <w:color w:val="000000"/>
          <w:sz w:val="22"/>
          <w:szCs w:val="22"/>
        </w:rPr>
        <w:t>Стопанската Комора на Северна Македонија преку ЕЕН – Европската мрежа на претприемачи</w:t>
      </w:r>
      <w:r w:rsidR="00353C19" w:rsidRPr="00F116A9">
        <w:rPr>
          <w:color w:val="000000"/>
          <w:sz w:val="22"/>
          <w:szCs w:val="22"/>
          <w:lang w:val="mk-MK"/>
        </w:rPr>
        <w:t>,</w:t>
      </w:r>
      <w:r w:rsidRPr="00F116A9">
        <w:rPr>
          <w:color w:val="000000"/>
          <w:sz w:val="22"/>
          <w:szCs w:val="22"/>
        </w:rPr>
        <w:t xml:space="preserve"> Ве поканува да земете учество на </w:t>
      </w:r>
      <w:r w:rsidRPr="00F116A9">
        <w:rPr>
          <w:color w:val="000000"/>
          <w:sz w:val="22"/>
          <w:szCs w:val="22"/>
          <w:lang w:val="mk-MK"/>
        </w:rPr>
        <w:t>„Текстил Контект“</w:t>
      </w:r>
      <w:r w:rsidR="00F116A9" w:rsidRPr="00F116A9">
        <w:rPr>
          <w:color w:val="000000"/>
          <w:sz w:val="22"/>
          <w:szCs w:val="22"/>
          <w:lang w:val="mk-MK"/>
        </w:rPr>
        <w:t>,</w:t>
      </w:r>
      <w:r w:rsidRPr="00F116A9">
        <w:rPr>
          <w:color w:val="000000"/>
          <w:sz w:val="22"/>
          <w:szCs w:val="22"/>
          <w:lang w:val="mk-MK"/>
        </w:rPr>
        <w:t xml:space="preserve"> кој се реализира онлајн во </w:t>
      </w:r>
      <w:r w:rsidR="004A015D">
        <w:rPr>
          <w:color w:val="000000"/>
          <w:sz w:val="22"/>
          <w:szCs w:val="22"/>
          <w:lang w:val="mk-MK"/>
        </w:rPr>
        <w:t>период</w:t>
      </w:r>
      <w:r w:rsidR="00353C19" w:rsidRPr="00F116A9">
        <w:rPr>
          <w:color w:val="000000"/>
          <w:sz w:val="22"/>
          <w:szCs w:val="22"/>
          <w:lang w:val="mk-MK"/>
        </w:rPr>
        <w:t xml:space="preserve"> од</w:t>
      </w:r>
      <w:r w:rsidRPr="00F116A9">
        <w:rPr>
          <w:color w:val="000000"/>
          <w:sz w:val="22"/>
          <w:szCs w:val="22"/>
          <w:lang w:val="mk-MK"/>
        </w:rPr>
        <w:t xml:space="preserve"> 26-27 мај 2026 година. </w:t>
      </w:r>
    </w:p>
    <w:p w14:paraId="7B2A4EB1" w14:textId="77777777" w:rsidR="0077003E" w:rsidRPr="00F116A9" w:rsidRDefault="0077003E" w:rsidP="00353C19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</w:rPr>
      </w:pPr>
    </w:p>
    <w:p w14:paraId="3ED7933C" w14:textId="4429302F" w:rsidR="00AD54DD" w:rsidRPr="00F116A9" w:rsidRDefault="00AD54DD" w:rsidP="00F116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B0F0"/>
          <w:sz w:val="22"/>
          <w:szCs w:val="22"/>
        </w:rPr>
      </w:pPr>
      <w:r w:rsidRPr="00F116A9">
        <w:rPr>
          <w:color w:val="000000"/>
          <w:sz w:val="22"/>
          <w:szCs w:val="22"/>
        </w:rPr>
        <w:t xml:space="preserve">„Текстил Конект“ </w:t>
      </w:r>
      <w:hyperlink r:id="rId11" w:history="1">
        <w:r w:rsidR="00353C19" w:rsidRPr="00F116A9">
          <w:rPr>
            <w:rStyle w:val="Hyperlink"/>
            <w:color w:val="00B0F0"/>
            <w:sz w:val="22"/>
            <w:szCs w:val="22"/>
          </w:rPr>
          <w:t>Home | Textile Connect 2026</w:t>
        </w:r>
      </w:hyperlink>
      <w:r w:rsidR="00353C19" w:rsidRPr="00F116A9">
        <w:rPr>
          <w:color w:val="00B0F0"/>
          <w:sz w:val="22"/>
          <w:szCs w:val="22"/>
          <w:lang w:val="mk-MK"/>
        </w:rPr>
        <w:t xml:space="preserve"> </w:t>
      </w:r>
      <w:r w:rsidRPr="00F116A9">
        <w:rPr>
          <w:color w:val="000000"/>
          <w:sz w:val="22"/>
          <w:szCs w:val="22"/>
        </w:rPr>
        <w:t>е онлајн платформа посветена на градење значајни врски меѓу компаниите, дизајнерите и производствените партнери низ текстилната индустрија.</w:t>
      </w:r>
    </w:p>
    <w:p w14:paraId="6F38466D" w14:textId="77777777" w:rsidR="00AD54DD" w:rsidRPr="00F116A9" w:rsidRDefault="00AD54DD" w:rsidP="00F116A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5CF2B76F" w14:textId="2ACC76FC" w:rsidR="00AD54DD" w:rsidRPr="00F116A9" w:rsidRDefault="00AD54DD" w:rsidP="00353C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b/>
          <w:color w:val="000000"/>
          <w:sz w:val="22"/>
          <w:szCs w:val="22"/>
        </w:rPr>
      </w:pPr>
      <w:r w:rsidRPr="00F116A9">
        <w:rPr>
          <w:b/>
          <w:color w:val="000000"/>
          <w:sz w:val="22"/>
          <w:szCs w:val="22"/>
        </w:rPr>
        <w:t>За кого е наменет овој настан?</w:t>
      </w:r>
    </w:p>
    <w:p w14:paraId="00FD7D30" w14:textId="77777777" w:rsidR="0082420E" w:rsidRPr="00F116A9" w:rsidRDefault="0082420E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2"/>
          <w:szCs w:val="22"/>
        </w:rPr>
      </w:pPr>
    </w:p>
    <w:p w14:paraId="667416A2" w14:textId="77777777" w:rsidR="00AD54DD" w:rsidRPr="00F116A9" w:rsidRDefault="00AD54DD" w:rsidP="008242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</w:rPr>
        <w:t>Дистрибутери, стоковни куќи и модни бутици кои имаат за цел да откријат нови производи, брендови и добавувачи за да го прошират своето портфолио на производи.</w:t>
      </w:r>
    </w:p>
    <w:p w14:paraId="0E95219E" w14:textId="77777777" w:rsidR="00AD54DD" w:rsidRPr="00F116A9" w:rsidRDefault="00AD54DD" w:rsidP="008242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</w:rPr>
        <w:t>Брендови во развој и стартапи кои бараат сигурни производствени партнери, материјали и индустриски сознанија за поддршка на нивниот раст</w:t>
      </w:r>
    </w:p>
    <w:p w14:paraId="0A3758EF" w14:textId="77777777" w:rsidR="00AD54DD" w:rsidRPr="00F116A9" w:rsidRDefault="00AD54DD" w:rsidP="008242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  <w:lang w:val="mk-MK"/>
        </w:rPr>
        <w:t>Добавувачи и производител на ткаенини или други текстилни материјали кои сакаат да се поврзат со потенцијални клиенти, да ги претстават своите способности и да изградат долгогодишни соработки.</w:t>
      </w:r>
    </w:p>
    <w:p w14:paraId="085B7496" w14:textId="77777777" w:rsidR="00AD54DD" w:rsidRPr="00F116A9" w:rsidRDefault="00AD54DD" w:rsidP="0082420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</w:rPr>
        <w:lastRenderedPageBreak/>
        <w:t>Дизајнери или купувачи кои сакаат да воспостават вредни партнерства со иновативни и одржливи компании за производство, да ја прошират својата база на добавувачи и да оживеат нови идеи</w:t>
      </w:r>
    </w:p>
    <w:p w14:paraId="508C6398" w14:textId="38796F06" w:rsidR="00AD54DD" w:rsidRPr="00F116A9" w:rsidRDefault="00AD54DD" w:rsidP="00F116A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</w:rPr>
        <w:t>Даватели на специјализирани услуги за текстилната индустрија, вклучувајќи шиење, боење, печатење и други, кои сакаат да ја презентираат својата експертиза, да ги истакнат своите услуги и да ја прошират својата професионална мрежа.</w:t>
      </w:r>
    </w:p>
    <w:p w14:paraId="34D58C38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7F711D8D" w14:textId="77777777" w:rsidR="00AD54DD" w:rsidRPr="00F116A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3187A8ED" w14:textId="3EAE8F71" w:rsidR="00AD54DD" w:rsidRPr="00F116A9" w:rsidRDefault="00AD54DD" w:rsidP="00353C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color w:val="000000"/>
          <w:sz w:val="22"/>
          <w:szCs w:val="22"/>
        </w:rPr>
      </w:pPr>
      <w:r w:rsidRPr="00F116A9">
        <w:rPr>
          <w:color w:val="000000"/>
          <w:sz w:val="22"/>
          <w:szCs w:val="22"/>
          <w:lang w:val="mk-MK"/>
        </w:rPr>
        <w:t xml:space="preserve">Учеството на настанот е бесплатно, но претходно </w:t>
      </w:r>
      <w:r w:rsidR="00F116A9" w:rsidRPr="00F116A9">
        <w:rPr>
          <w:color w:val="000000"/>
          <w:sz w:val="22"/>
          <w:szCs w:val="22"/>
          <w:lang w:val="mk-MK"/>
        </w:rPr>
        <w:t xml:space="preserve">е </w:t>
      </w:r>
      <w:r w:rsidRPr="00F116A9">
        <w:rPr>
          <w:color w:val="000000"/>
          <w:sz w:val="22"/>
          <w:szCs w:val="22"/>
          <w:lang w:val="mk-MK"/>
        </w:rPr>
        <w:t>потребно да се регистирате на платформата</w:t>
      </w:r>
      <w:r w:rsidR="00F116A9" w:rsidRPr="00F116A9">
        <w:rPr>
          <w:color w:val="000000"/>
          <w:sz w:val="22"/>
          <w:szCs w:val="22"/>
          <w:lang w:val="mk-MK"/>
        </w:rPr>
        <w:t>,</w:t>
      </w:r>
      <w:r w:rsidRPr="00F116A9">
        <w:rPr>
          <w:color w:val="000000"/>
          <w:sz w:val="22"/>
          <w:szCs w:val="22"/>
          <w:lang w:val="mk-MK"/>
        </w:rPr>
        <w:t xml:space="preserve"> на следниот линк: </w:t>
      </w:r>
      <w:hyperlink r:id="rId12" w:history="1">
        <w:r w:rsidR="00425CB2" w:rsidRPr="00F116A9">
          <w:rPr>
            <w:rStyle w:val="Hyperlink"/>
            <w:sz w:val="22"/>
            <w:szCs w:val="22"/>
          </w:rPr>
          <w:t>https://www.b2match.com/e/textileconnect26</w:t>
        </w:r>
      </w:hyperlink>
    </w:p>
    <w:p w14:paraId="2CC2B036" w14:textId="77777777" w:rsidR="00425CB2" w:rsidRPr="00F116A9" w:rsidRDefault="00425CB2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</w:rPr>
      </w:pPr>
    </w:p>
    <w:p w14:paraId="00FB5ED3" w14:textId="340DD23C" w:rsidR="00F116A9" w:rsidRPr="00F116A9" w:rsidRDefault="00F116A9" w:rsidP="00F116A9">
      <w:pPr>
        <w:autoSpaceDE w:val="0"/>
        <w:autoSpaceDN w:val="0"/>
        <w:adjustRightInd w:val="0"/>
        <w:ind w:firstLine="360"/>
        <w:jc w:val="both"/>
        <w:rPr>
          <w:color w:val="000000"/>
          <w:sz w:val="22"/>
          <w:szCs w:val="22"/>
          <w:lang w:val="en-GB"/>
        </w:rPr>
      </w:pPr>
      <w:r w:rsidRPr="00F116A9">
        <w:rPr>
          <w:color w:val="000000"/>
          <w:sz w:val="22"/>
          <w:szCs w:val="22"/>
        </w:rPr>
        <w:t>Придружете се</w:t>
      </w:r>
      <w:r w:rsidRPr="00F116A9">
        <w:rPr>
          <w:color w:val="000000"/>
          <w:sz w:val="22"/>
          <w:szCs w:val="22"/>
          <w:lang w:val="mk-MK"/>
        </w:rPr>
        <w:t xml:space="preserve"> на настанот и</w:t>
      </w:r>
      <w:r w:rsidRPr="00F116A9">
        <w:rPr>
          <w:color w:val="000000"/>
          <w:sz w:val="22"/>
          <w:szCs w:val="22"/>
        </w:rPr>
        <w:t xml:space="preserve"> поврзете </w:t>
      </w:r>
      <w:r w:rsidRPr="00F116A9">
        <w:rPr>
          <w:color w:val="000000"/>
          <w:sz w:val="22"/>
          <w:szCs w:val="22"/>
          <w:lang w:val="mk-MK"/>
        </w:rPr>
        <w:t xml:space="preserve">се </w:t>
      </w:r>
      <w:r w:rsidRPr="00F116A9">
        <w:rPr>
          <w:color w:val="000000"/>
          <w:sz w:val="22"/>
          <w:szCs w:val="22"/>
        </w:rPr>
        <w:t>со</w:t>
      </w:r>
      <w:r w:rsidRPr="00F116A9">
        <w:rPr>
          <w:color w:val="000000"/>
          <w:sz w:val="22"/>
          <w:szCs w:val="22"/>
          <w:lang w:val="mk-MK"/>
        </w:rPr>
        <w:t xml:space="preserve"> п</w:t>
      </w:r>
      <w:r w:rsidRPr="00F116A9">
        <w:rPr>
          <w:color w:val="000000"/>
          <w:sz w:val="22"/>
          <w:szCs w:val="22"/>
        </w:rPr>
        <w:t>рофесионалци од индустри</w:t>
      </w:r>
      <w:r w:rsidRPr="00F116A9">
        <w:rPr>
          <w:rFonts w:eastAsia="Arial"/>
          <w:color w:val="000000"/>
          <w:sz w:val="22"/>
          <w:szCs w:val="22"/>
        </w:rPr>
        <w:t>ј</w:t>
      </w:r>
      <w:r w:rsidRPr="00F116A9">
        <w:rPr>
          <w:color w:val="000000"/>
          <w:sz w:val="22"/>
          <w:szCs w:val="22"/>
        </w:rPr>
        <w:t xml:space="preserve">ата, </w:t>
      </w:r>
      <w:r w:rsidRPr="00F116A9">
        <w:rPr>
          <w:color w:val="000000"/>
          <w:sz w:val="22"/>
          <w:szCs w:val="22"/>
          <w:lang w:val="mk-MK"/>
        </w:rPr>
        <w:t xml:space="preserve">со цел </w:t>
      </w:r>
      <w:r w:rsidRPr="00F116A9">
        <w:rPr>
          <w:color w:val="000000"/>
          <w:sz w:val="22"/>
          <w:szCs w:val="22"/>
        </w:rPr>
        <w:t>да истражите нови</w:t>
      </w:r>
      <w:r w:rsidRPr="00F116A9">
        <w:rPr>
          <w:color w:val="000000"/>
          <w:sz w:val="22"/>
          <w:szCs w:val="22"/>
          <w:lang w:val="mk-MK"/>
        </w:rPr>
        <w:t xml:space="preserve"> </w:t>
      </w:r>
      <w:r w:rsidRPr="00F116A9">
        <w:rPr>
          <w:color w:val="000000"/>
          <w:sz w:val="22"/>
          <w:szCs w:val="22"/>
        </w:rPr>
        <w:t>можности</w:t>
      </w:r>
      <w:r w:rsidRPr="00F116A9">
        <w:rPr>
          <w:color w:val="000000"/>
          <w:sz w:val="22"/>
          <w:szCs w:val="22"/>
          <w:lang w:val="mk-MK"/>
        </w:rPr>
        <w:t xml:space="preserve"> за соработка</w:t>
      </w:r>
      <w:r w:rsidRPr="00F116A9">
        <w:rPr>
          <w:color w:val="000000"/>
          <w:sz w:val="22"/>
          <w:szCs w:val="22"/>
        </w:rPr>
        <w:t>.</w:t>
      </w:r>
    </w:p>
    <w:p w14:paraId="0D39FAB1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70779694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4B5ECABA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7CEE76C9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  <w:bookmarkStart w:id="0" w:name="_GoBack"/>
      <w:bookmarkEnd w:id="0"/>
    </w:p>
    <w:p w14:paraId="5D620410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6187D615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5A92268B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00AC00E1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6172B391" w14:textId="0AD7ED7D" w:rsidR="00AD54DD" w:rsidRPr="00425CB2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I N V I T A T I O N</w:t>
      </w:r>
    </w:p>
    <w:p w14:paraId="354EAD5F" w14:textId="77777777" w:rsidR="00425CB2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</w:rPr>
      </w:pPr>
      <w:r w:rsidRPr="001646BD">
        <w:rPr>
          <w:b/>
          <w:color w:val="000000"/>
        </w:rPr>
        <w:t>TEXTILE CONNECT 2026</w:t>
      </w:r>
    </w:p>
    <w:p w14:paraId="265DE743" w14:textId="77777777" w:rsidR="00425CB2" w:rsidRPr="00425CB2" w:rsidRDefault="008C67D0" w:rsidP="00425CB2">
      <w:pPr>
        <w:autoSpaceDE w:val="0"/>
        <w:autoSpaceDN w:val="0"/>
        <w:adjustRightInd w:val="0"/>
        <w:spacing w:after="0" w:line="240" w:lineRule="auto"/>
        <w:jc w:val="center"/>
        <w:rPr>
          <w:color w:val="00B0F0"/>
        </w:rPr>
      </w:pPr>
      <w:hyperlink r:id="rId13" w:history="1">
        <w:r w:rsidR="00425CB2" w:rsidRPr="00425CB2">
          <w:rPr>
            <w:rStyle w:val="Hyperlink"/>
            <w:color w:val="00B0F0"/>
          </w:rPr>
          <w:t>Home | Textile Connect 2026</w:t>
        </w:r>
      </w:hyperlink>
    </w:p>
    <w:p w14:paraId="7B7DAF55" w14:textId="77777777" w:rsidR="00425CB2" w:rsidRPr="00425CB2" w:rsidRDefault="008C67D0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B0F0"/>
          <w:lang w:val="mk-MK"/>
        </w:rPr>
      </w:pPr>
      <w:hyperlink r:id="rId14" w:history="1">
        <w:r w:rsidR="00425CB2" w:rsidRPr="00425CB2">
          <w:rPr>
            <w:rStyle w:val="Hyperlink"/>
            <w:b/>
            <w:color w:val="00B0F0"/>
            <w:lang w:val="mk-MK"/>
          </w:rPr>
          <w:t>https://www.b2match.com/e/textileconnect26</w:t>
        </w:r>
      </w:hyperlink>
    </w:p>
    <w:p w14:paraId="1FBC4059" w14:textId="77777777" w:rsidR="00425CB2" w:rsidRPr="00425CB2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B0F0"/>
          <w:lang w:val="mk-MK"/>
        </w:rPr>
      </w:pPr>
    </w:p>
    <w:p w14:paraId="13FD628A" w14:textId="77777777" w:rsidR="00425CB2" w:rsidRDefault="00425CB2" w:rsidP="00425CB2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val="mk-MK"/>
        </w:rPr>
      </w:pPr>
      <w:r w:rsidRPr="001646BD">
        <w:rPr>
          <w:b/>
          <w:color w:val="000000"/>
          <w:lang w:val="mk-MK"/>
        </w:rPr>
        <w:t>26-27.05.2026</w:t>
      </w:r>
    </w:p>
    <w:p w14:paraId="7EAD9B7F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42161F8C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en-US"/>
        </w:rPr>
      </w:pPr>
    </w:p>
    <w:p w14:paraId="232D0F7F" w14:textId="382D6F5D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b/>
          <w:color w:val="000000"/>
          <w:lang w:val="en-US"/>
        </w:rPr>
        <w:t>Event</w:t>
      </w:r>
      <w:r w:rsidRPr="001646BD">
        <w:rPr>
          <w:b/>
          <w:color w:val="000000"/>
          <w:lang w:val="mk-MK"/>
        </w:rPr>
        <w:t xml:space="preserve">: </w:t>
      </w:r>
      <w:r w:rsidRPr="00277F59">
        <w:rPr>
          <w:color w:val="000000"/>
        </w:rPr>
        <w:t>Virtual matchmaking event</w:t>
      </w:r>
      <w:r>
        <w:rPr>
          <w:color w:val="000000"/>
        </w:rPr>
        <w:t xml:space="preserve"> </w:t>
      </w:r>
      <w:r w:rsidRPr="00277F59">
        <w:rPr>
          <w:color w:val="000000"/>
        </w:rPr>
        <w:t>TEXTILE CONNECT</w:t>
      </w:r>
      <w:r>
        <w:rPr>
          <w:color w:val="000000"/>
        </w:rPr>
        <w:t xml:space="preserve"> 2026</w:t>
      </w:r>
    </w:p>
    <w:p w14:paraId="12B82DA4" w14:textId="77777777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</w:p>
    <w:p w14:paraId="3EBBB063" w14:textId="2842143B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rPr>
          <w:b/>
          <w:color w:val="000000"/>
          <w:lang w:val="mk-MK"/>
        </w:rPr>
      </w:pPr>
      <w:r>
        <w:rPr>
          <w:b/>
          <w:color w:val="000000"/>
          <w:lang w:val="en-US"/>
        </w:rPr>
        <w:t>Date</w:t>
      </w:r>
      <w:r w:rsidRPr="001646BD">
        <w:rPr>
          <w:b/>
          <w:color w:val="000000"/>
          <w:lang w:val="mk-MK"/>
        </w:rPr>
        <w:t>: 26-27.05.2026</w:t>
      </w:r>
    </w:p>
    <w:p w14:paraId="416AAE91" w14:textId="77777777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lang w:val="mk-MK"/>
        </w:rPr>
      </w:pPr>
    </w:p>
    <w:p w14:paraId="34B7BA08" w14:textId="77777777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7689815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rPr>
          <w:i/>
          <w:color w:val="000000"/>
        </w:rPr>
      </w:pPr>
      <w:r w:rsidRPr="00277F59">
        <w:rPr>
          <w:i/>
          <w:color w:val="000000"/>
        </w:rPr>
        <w:t>Are you seeking international connections</w:t>
      </w:r>
      <w:r>
        <w:rPr>
          <w:i/>
          <w:color w:val="000000"/>
        </w:rPr>
        <w:t xml:space="preserve"> </w:t>
      </w:r>
      <w:r w:rsidRPr="00277F59">
        <w:rPr>
          <w:i/>
          <w:color w:val="000000"/>
        </w:rPr>
        <w:t xml:space="preserve">within the textile industry? </w:t>
      </w:r>
    </w:p>
    <w:p w14:paraId="529F0291" w14:textId="77777777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rPr>
          <w:i/>
          <w:color w:val="000000"/>
        </w:rPr>
      </w:pPr>
      <w:r w:rsidRPr="00277F59">
        <w:rPr>
          <w:i/>
          <w:color w:val="000000"/>
        </w:rPr>
        <w:t>Sign up for online prebooked meetings!</w:t>
      </w:r>
    </w:p>
    <w:p w14:paraId="39326392" w14:textId="77777777" w:rsidR="00AD54DD" w:rsidRPr="001646BD" w:rsidRDefault="00AD54DD" w:rsidP="00AD54DD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D22AB48" w14:textId="77777777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Economic Chamber of North Macedonia through EEN - </w:t>
      </w:r>
      <w:r w:rsidRPr="00277F59">
        <w:rPr>
          <w:color w:val="000000"/>
        </w:rPr>
        <w:t>Enterprise Europe Network</w:t>
      </w:r>
      <w:r>
        <w:rPr>
          <w:color w:val="000000"/>
        </w:rPr>
        <w:t xml:space="preserve"> invites you to take a part at “Textile Connect” virtual matchmaking event on </w:t>
      </w:r>
      <w:r w:rsidRPr="00020642">
        <w:rPr>
          <w:color w:val="000000"/>
          <w:lang w:val="mk-MK"/>
        </w:rPr>
        <w:t>26-27</w:t>
      </w:r>
      <w:r w:rsidRPr="00277F59">
        <w:rPr>
          <w:color w:val="000000"/>
          <w:vertAlign w:val="superscript"/>
        </w:rPr>
        <w:t>th</w:t>
      </w:r>
      <w:r>
        <w:rPr>
          <w:color w:val="000000"/>
        </w:rPr>
        <w:t xml:space="preserve"> May 2026</w:t>
      </w:r>
      <w:r w:rsidRPr="00020642">
        <w:rPr>
          <w:color w:val="000000"/>
          <w:lang w:val="mk-MK"/>
        </w:rPr>
        <w:t xml:space="preserve">. </w:t>
      </w:r>
      <w:r w:rsidRPr="00277F59">
        <w:rPr>
          <w:color w:val="000000"/>
        </w:rPr>
        <w:t>Textile Connect is an online platform dedicated to building meaningful connections</w:t>
      </w:r>
      <w:r>
        <w:rPr>
          <w:color w:val="000000"/>
        </w:rPr>
        <w:t xml:space="preserve"> </w:t>
      </w:r>
      <w:r w:rsidRPr="00277F59">
        <w:rPr>
          <w:color w:val="000000"/>
        </w:rPr>
        <w:t>among companies, designers and manufacturing partners across the textile industry.</w:t>
      </w:r>
      <w:r>
        <w:rPr>
          <w:color w:val="000000"/>
        </w:rPr>
        <w:t xml:space="preserve"> </w:t>
      </w:r>
    </w:p>
    <w:p w14:paraId="1611E1CB" w14:textId="77777777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F59">
        <w:rPr>
          <w:color w:val="000000"/>
        </w:rPr>
        <w:t>Celebrating its 7th edition we are pleased to invite you to an exclusive virtual</w:t>
      </w:r>
      <w:r>
        <w:rPr>
          <w:color w:val="000000"/>
        </w:rPr>
        <w:t xml:space="preserve"> </w:t>
      </w:r>
      <w:r w:rsidRPr="00277F59">
        <w:rPr>
          <w:color w:val="000000"/>
        </w:rPr>
        <w:t>matchmaking event, bringing together buyers, suppliers, production companies,</w:t>
      </w:r>
      <w:r>
        <w:rPr>
          <w:color w:val="000000"/>
        </w:rPr>
        <w:t xml:space="preserve"> </w:t>
      </w:r>
      <w:r w:rsidRPr="00277F59">
        <w:rPr>
          <w:color w:val="000000"/>
        </w:rPr>
        <w:t>emerging brands and distributors from across Europe and beyond.</w:t>
      </w:r>
    </w:p>
    <w:p w14:paraId="470FED28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4909EB27" w14:textId="32B4EDAD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 w:rsidRPr="00277F59">
        <w:rPr>
          <w:b/>
          <w:color w:val="000000"/>
        </w:rPr>
        <w:t>Who should attend this event?</w:t>
      </w:r>
    </w:p>
    <w:p w14:paraId="620ED32C" w14:textId="77777777" w:rsidR="0071168F" w:rsidRPr="00277F59" w:rsidRDefault="0071168F" w:rsidP="00AD54DD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1C8F05EC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Designers or buyers seeking to establish valuable partnerships with innovative</w:t>
      </w:r>
    </w:p>
    <w:p w14:paraId="35E2DE8A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and sustainable production companies, expand their supplier base and bring new</w:t>
      </w:r>
    </w:p>
    <w:p w14:paraId="5B8029A0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ideas to life</w:t>
      </w:r>
    </w:p>
    <w:p w14:paraId="5EC9C2A1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Emerging brands and startups looking for reliable manufacturing partners,</w:t>
      </w:r>
    </w:p>
    <w:p w14:paraId="7D3C7CB7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materials and industry insights to support their growth</w:t>
      </w:r>
    </w:p>
    <w:p w14:paraId="14897DB5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Distributors, department stores and fashion boutiques aiming to discover new</w:t>
      </w:r>
    </w:p>
    <w:p w14:paraId="79A83ABA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products, brands and suppliers to expand their product portfolio</w:t>
      </w:r>
    </w:p>
    <w:p w14:paraId="45E1F7B1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Suppliers and producers of fabrics or other textile materials looking to connect</w:t>
      </w:r>
    </w:p>
    <w:p w14:paraId="08E8208A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with potential clients, showcase their capabilities and build long-term</w:t>
      </w:r>
    </w:p>
    <w:p w14:paraId="4C34FC70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collaborations</w:t>
      </w:r>
    </w:p>
    <w:p w14:paraId="27C53845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Providers of specialized services to the textile industry, including sewing, dyeing,</w:t>
      </w:r>
    </w:p>
    <w:p w14:paraId="540C71E7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lastRenderedPageBreak/>
        <w:t>printing, and more, wishing to present their expertise, highlight their services,</w:t>
      </w:r>
    </w:p>
    <w:p w14:paraId="7C7A85A7" w14:textId="77777777" w:rsidR="00AD54DD" w:rsidRPr="00277F59" w:rsidRDefault="00AD54DD" w:rsidP="0071168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color w:val="000000"/>
        </w:rPr>
      </w:pPr>
      <w:r w:rsidRPr="00277F59">
        <w:rPr>
          <w:color w:val="000000"/>
        </w:rPr>
        <w:t>and grow their professional network</w:t>
      </w:r>
    </w:p>
    <w:p w14:paraId="0366569A" w14:textId="77777777" w:rsidR="00AD54DD" w:rsidRPr="00020642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0814FA09" w14:textId="77777777" w:rsidR="00AD54DD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F59">
        <w:rPr>
          <w:color w:val="000000"/>
        </w:rPr>
        <w:t>Participation in free of charge</w:t>
      </w:r>
      <w:r w:rsidRPr="00020642">
        <w:rPr>
          <w:color w:val="000000"/>
          <w:lang w:val="mk-MK"/>
        </w:rPr>
        <w:t xml:space="preserve">, </w:t>
      </w:r>
      <w:r>
        <w:rPr>
          <w:color w:val="000000"/>
        </w:rPr>
        <w:t xml:space="preserve">with previous registration at the platform link: </w:t>
      </w:r>
      <w:hyperlink r:id="rId15" w:history="1">
        <w:r w:rsidRPr="00A534F8">
          <w:rPr>
            <w:rStyle w:val="Hyperlink"/>
          </w:rPr>
          <w:t>https://www.b2match.com/e/textileconnect26</w:t>
        </w:r>
      </w:hyperlink>
    </w:p>
    <w:p w14:paraId="27C8E591" w14:textId="77777777" w:rsidR="00AD54DD" w:rsidRPr="00020642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611BAB4A" w14:textId="77777777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F59">
        <w:rPr>
          <w:color w:val="000000"/>
        </w:rPr>
        <w:t>Don’t miss the opportunity to strengthen your business network and take your</w:t>
      </w:r>
    </w:p>
    <w:p w14:paraId="7D8717E3" w14:textId="77777777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F59">
        <w:rPr>
          <w:color w:val="000000"/>
        </w:rPr>
        <w:t>partnerships to the next level. Join us to connect with industry professionals, explore</w:t>
      </w:r>
    </w:p>
    <w:p w14:paraId="42AC4FC8" w14:textId="77777777" w:rsidR="00AD54DD" w:rsidRPr="00277F59" w:rsidRDefault="00AD54DD" w:rsidP="00AD54D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F59">
        <w:rPr>
          <w:color w:val="000000"/>
        </w:rPr>
        <w:t>new opportunities and build meaningful, long-term relationships.</w:t>
      </w:r>
    </w:p>
    <w:p w14:paraId="000ED981" w14:textId="77777777" w:rsidR="00AD54DD" w:rsidRPr="008E5859" w:rsidRDefault="00AD54DD" w:rsidP="00AD54DD">
      <w:pPr>
        <w:rPr>
          <w:lang w:val="en-US"/>
        </w:rPr>
      </w:pPr>
    </w:p>
    <w:sectPr w:rsidR="00AD54DD" w:rsidRPr="008E5859" w:rsidSect="00E01305">
      <w:footerReference w:type="default" r:id="rId16"/>
      <w:headerReference w:type="first" r:id="rId17"/>
      <w:footerReference w:type="first" r:id="rId18"/>
      <w:pgSz w:w="11906" w:h="16838"/>
      <w:pgMar w:top="1534" w:right="1416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6C4F0" w14:textId="77777777" w:rsidR="008C67D0" w:rsidRDefault="008C67D0" w:rsidP="000E4E54">
      <w:r>
        <w:separator/>
      </w:r>
    </w:p>
  </w:endnote>
  <w:endnote w:type="continuationSeparator" w:id="0">
    <w:p w14:paraId="57710101" w14:textId="77777777" w:rsidR="008C67D0" w:rsidRDefault="008C67D0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878D" w14:textId="77777777" w:rsidR="005015D8" w:rsidRDefault="005015D8" w:rsidP="000E4E54">
    <w:pPr>
      <w:pStyle w:val="Footer"/>
    </w:pPr>
  </w:p>
  <w:p w14:paraId="742F5CDE" w14:textId="218EB493" w:rsidR="00D70E2A" w:rsidRPr="00C40745" w:rsidRDefault="00D70E2A" w:rsidP="009B31B0">
    <w:pPr>
      <w:pStyle w:val="Footer"/>
      <w:tabs>
        <w:tab w:val="clear" w:pos="8504"/>
        <w:tab w:val="right" w:pos="9072"/>
      </w:tabs>
      <w:rPr>
        <w:sz w:val="21"/>
        <w:szCs w:val="21"/>
      </w:rPr>
    </w:pPr>
    <w:r w:rsidRPr="00C40745">
      <w:rPr>
        <w:sz w:val="21"/>
        <w:szCs w:val="21"/>
      </w:rPr>
      <w:t>Document Name | Enterprise Europe Network</w:t>
    </w:r>
    <w:r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Pr="00C40745">
      <w:rPr>
        <w:sz w:val="21"/>
        <w:szCs w:val="21"/>
      </w:rPr>
      <w:fldChar w:fldCharType="begin"/>
    </w:r>
    <w:r w:rsidRPr="00C40745">
      <w:rPr>
        <w:sz w:val="21"/>
        <w:szCs w:val="21"/>
      </w:rPr>
      <w:instrText xml:space="preserve"> PAGE   \* MERGEFORMAT </w:instrText>
    </w:r>
    <w:r w:rsidRPr="00C40745">
      <w:rPr>
        <w:sz w:val="21"/>
        <w:szCs w:val="21"/>
      </w:rPr>
      <w:fldChar w:fldCharType="separate"/>
    </w:r>
    <w:r w:rsidR="004A015D">
      <w:rPr>
        <w:noProof/>
        <w:sz w:val="21"/>
        <w:szCs w:val="21"/>
      </w:rPr>
      <w:t>3</w:t>
    </w:r>
    <w:r w:rsidRPr="00C40745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E22F1" w14:textId="697CBAA0" w:rsidR="000942C9" w:rsidRPr="002B2C57" w:rsidRDefault="00D70E2A" w:rsidP="000E4E5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5BE1BA" wp14:editId="3DD3A4A7">
          <wp:simplePos x="0" y="0"/>
          <wp:positionH relativeFrom="column">
            <wp:posOffset>-716915</wp:posOffset>
          </wp:positionH>
          <wp:positionV relativeFrom="paragraph">
            <wp:posOffset>-632129</wp:posOffset>
          </wp:positionV>
          <wp:extent cx="7560000" cy="1884120"/>
          <wp:effectExtent l="0" t="0" r="0" b="0"/>
          <wp:wrapNone/>
          <wp:docPr id="10" name="Picture 10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446786" name="Picture 2" descr="A screenshot of a video g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8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3A2F5" w14:textId="77777777" w:rsidR="008C67D0" w:rsidRDefault="008C67D0" w:rsidP="000E4E54">
      <w:r>
        <w:separator/>
      </w:r>
    </w:p>
  </w:footnote>
  <w:footnote w:type="continuationSeparator" w:id="0">
    <w:p w14:paraId="738A2755" w14:textId="77777777" w:rsidR="008C67D0" w:rsidRDefault="008C67D0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58D8" w14:textId="061D4FDE" w:rsidR="00460057" w:rsidRDefault="00D70E2A" w:rsidP="000E4E54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D8DA4FB" wp14:editId="7D34F361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9" name="Picture 9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A1530" w14:textId="15E559E3" w:rsidR="0060669C" w:rsidRDefault="0060669C" w:rsidP="000E4E54"/>
  <w:p w14:paraId="61217BBD" w14:textId="77777777" w:rsidR="0060669C" w:rsidRDefault="0060669C" w:rsidP="000E4E54"/>
  <w:p w14:paraId="5AAC1602" w14:textId="77777777" w:rsidR="0060669C" w:rsidRDefault="0060669C" w:rsidP="000E4E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CF7AE9"/>
    <w:multiLevelType w:val="hybridMultilevel"/>
    <w:tmpl w:val="09B843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C7F92"/>
    <w:multiLevelType w:val="hybridMultilevel"/>
    <w:tmpl w:val="4D042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7553A"/>
    <w:multiLevelType w:val="hybridMultilevel"/>
    <w:tmpl w:val="47A61374"/>
    <w:lvl w:ilvl="0" w:tplc="F6C6AFF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46DC"/>
    <w:multiLevelType w:val="hybridMultilevel"/>
    <w:tmpl w:val="53DECE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96953"/>
    <w:multiLevelType w:val="hybridMultilevel"/>
    <w:tmpl w:val="AB82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0"/>
  </w:num>
  <w:num w:numId="5">
    <w:abstractNumId w:val="13"/>
  </w:num>
  <w:num w:numId="6">
    <w:abstractNumId w:val="19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4"/>
  </w:num>
  <w:num w:numId="18">
    <w:abstractNumId w:val="15"/>
  </w:num>
  <w:num w:numId="19">
    <w:abstractNumId w:val="17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ASME_PRESS RELEASE"/>
  </w:docVars>
  <w:rsids>
    <w:rsidRoot w:val="00CE5A5B"/>
    <w:rsid w:val="00027CFF"/>
    <w:rsid w:val="00056D47"/>
    <w:rsid w:val="000576E6"/>
    <w:rsid w:val="00076284"/>
    <w:rsid w:val="00076405"/>
    <w:rsid w:val="000942C9"/>
    <w:rsid w:val="000960E5"/>
    <w:rsid w:val="00096B6B"/>
    <w:rsid w:val="000C312F"/>
    <w:rsid w:val="000C41D1"/>
    <w:rsid w:val="000D7B63"/>
    <w:rsid w:val="000E4E54"/>
    <w:rsid w:val="000F1545"/>
    <w:rsid w:val="00133F3E"/>
    <w:rsid w:val="001563C2"/>
    <w:rsid w:val="00157F9B"/>
    <w:rsid w:val="0016782F"/>
    <w:rsid w:val="001741E0"/>
    <w:rsid w:val="001A2DD7"/>
    <w:rsid w:val="001A4152"/>
    <w:rsid w:val="001A5ABF"/>
    <w:rsid w:val="001A7C46"/>
    <w:rsid w:val="001B25DF"/>
    <w:rsid w:val="001B6F26"/>
    <w:rsid w:val="001C1CDB"/>
    <w:rsid w:val="001F1729"/>
    <w:rsid w:val="00247697"/>
    <w:rsid w:val="00254EEF"/>
    <w:rsid w:val="00284F4A"/>
    <w:rsid w:val="00287043"/>
    <w:rsid w:val="002A161F"/>
    <w:rsid w:val="002B2C57"/>
    <w:rsid w:val="002B42C3"/>
    <w:rsid w:val="002C1827"/>
    <w:rsid w:val="002E4E62"/>
    <w:rsid w:val="002F4182"/>
    <w:rsid w:val="00325D37"/>
    <w:rsid w:val="00350EA0"/>
    <w:rsid w:val="00353259"/>
    <w:rsid w:val="00353C19"/>
    <w:rsid w:val="0035691A"/>
    <w:rsid w:val="003569F5"/>
    <w:rsid w:val="00366F98"/>
    <w:rsid w:val="00371D4A"/>
    <w:rsid w:val="003A4293"/>
    <w:rsid w:val="003B4FF9"/>
    <w:rsid w:val="003F5F78"/>
    <w:rsid w:val="003F72CC"/>
    <w:rsid w:val="00425CB2"/>
    <w:rsid w:val="00443F1B"/>
    <w:rsid w:val="00457D34"/>
    <w:rsid w:val="00460057"/>
    <w:rsid w:val="00460C2E"/>
    <w:rsid w:val="00461675"/>
    <w:rsid w:val="004674FD"/>
    <w:rsid w:val="0049577E"/>
    <w:rsid w:val="004A015D"/>
    <w:rsid w:val="004D7EEE"/>
    <w:rsid w:val="004E1375"/>
    <w:rsid w:val="005015D8"/>
    <w:rsid w:val="00505C68"/>
    <w:rsid w:val="005159F5"/>
    <w:rsid w:val="00531DFF"/>
    <w:rsid w:val="005326D5"/>
    <w:rsid w:val="00532999"/>
    <w:rsid w:val="005424A3"/>
    <w:rsid w:val="00547BC5"/>
    <w:rsid w:val="00557903"/>
    <w:rsid w:val="0056535E"/>
    <w:rsid w:val="00587C25"/>
    <w:rsid w:val="005A5E4F"/>
    <w:rsid w:val="005B3299"/>
    <w:rsid w:val="005C051A"/>
    <w:rsid w:val="005F5E0C"/>
    <w:rsid w:val="00602934"/>
    <w:rsid w:val="0060669C"/>
    <w:rsid w:val="00615840"/>
    <w:rsid w:val="00632DC6"/>
    <w:rsid w:val="006426FD"/>
    <w:rsid w:val="00664293"/>
    <w:rsid w:val="006A2BAD"/>
    <w:rsid w:val="006B0B7D"/>
    <w:rsid w:val="006C3F73"/>
    <w:rsid w:val="006D76B7"/>
    <w:rsid w:val="006F0D9D"/>
    <w:rsid w:val="00703B2F"/>
    <w:rsid w:val="0071168F"/>
    <w:rsid w:val="00720C4F"/>
    <w:rsid w:val="00763BBA"/>
    <w:rsid w:val="0077003E"/>
    <w:rsid w:val="00795B93"/>
    <w:rsid w:val="007B11F5"/>
    <w:rsid w:val="0082420E"/>
    <w:rsid w:val="00865D7F"/>
    <w:rsid w:val="0089052E"/>
    <w:rsid w:val="008A4C25"/>
    <w:rsid w:val="008C04AA"/>
    <w:rsid w:val="008C67D0"/>
    <w:rsid w:val="008E5859"/>
    <w:rsid w:val="00903AE6"/>
    <w:rsid w:val="009621CA"/>
    <w:rsid w:val="00974AF1"/>
    <w:rsid w:val="00990F09"/>
    <w:rsid w:val="0099272F"/>
    <w:rsid w:val="00995039"/>
    <w:rsid w:val="009979FA"/>
    <w:rsid w:val="009A3412"/>
    <w:rsid w:val="009B31B0"/>
    <w:rsid w:val="009D4197"/>
    <w:rsid w:val="009D52C3"/>
    <w:rsid w:val="009F3492"/>
    <w:rsid w:val="00A12FC6"/>
    <w:rsid w:val="00A6650B"/>
    <w:rsid w:val="00A77494"/>
    <w:rsid w:val="00A94A1E"/>
    <w:rsid w:val="00AA5006"/>
    <w:rsid w:val="00AB4A99"/>
    <w:rsid w:val="00AC36FA"/>
    <w:rsid w:val="00AC4926"/>
    <w:rsid w:val="00AC6497"/>
    <w:rsid w:val="00AD537D"/>
    <w:rsid w:val="00AD54DD"/>
    <w:rsid w:val="00AE164C"/>
    <w:rsid w:val="00AE6EED"/>
    <w:rsid w:val="00B20736"/>
    <w:rsid w:val="00B460FD"/>
    <w:rsid w:val="00B75B67"/>
    <w:rsid w:val="00B81E46"/>
    <w:rsid w:val="00B82859"/>
    <w:rsid w:val="00B85ED2"/>
    <w:rsid w:val="00B97B4C"/>
    <w:rsid w:val="00BB47CD"/>
    <w:rsid w:val="00BE3C20"/>
    <w:rsid w:val="00BF59B0"/>
    <w:rsid w:val="00C40745"/>
    <w:rsid w:val="00C51F31"/>
    <w:rsid w:val="00C63AE7"/>
    <w:rsid w:val="00C70CFA"/>
    <w:rsid w:val="00C74B95"/>
    <w:rsid w:val="00C81768"/>
    <w:rsid w:val="00C9029E"/>
    <w:rsid w:val="00CC110E"/>
    <w:rsid w:val="00CE5A5B"/>
    <w:rsid w:val="00D078F5"/>
    <w:rsid w:val="00D1722A"/>
    <w:rsid w:val="00D2027F"/>
    <w:rsid w:val="00D32CF4"/>
    <w:rsid w:val="00D70E2A"/>
    <w:rsid w:val="00D73591"/>
    <w:rsid w:val="00D74295"/>
    <w:rsid w:val="00D8629A"/>
    <w:rsid w:val="00D92BF2"/>
    <w:rsid w:val="00DC598F"/>
    <w:rsid w:val="00DD49B1"/>
    <w:rsid w:val="00DF1F1C"/>
    <w:rsid w:val="00E01305"/>
    <w:rsid w:val="00E167A8"/>
    <w:rsid w:val="00E81782"/>
    <w:rsid w:val="00EB1711"/>
    <w:rsid w:val="00EC57E5"/>
    <w:rsid w:val="00ED2E98"/>
    <w:rsid w:val="00ED7FB5"/>
    <w:rsid w:val="00F116A9"/>
    <w:rsid w:val="00F34B6D"/>
    <w:rsid w:val="00F51744"/>
    <w:rsid w:val="00F6397E"/>
    <w:rsid w:val="00F72631"/>
    <w:rsid w:val="00F82507"/>
    <w:rsid w:val="00F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BA3FF"/>
  <w15:docId w15:val="{F7B4EF01-66E9-43AA-9175-AEE4F473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7D"/>
    <w:pPr>
      <w:spacing w:before="0" w:after="240"/>
      <w:jc w:val="left"/>
    </w:pPr>
    <w:rPr>
      <w:rFonts w:ascii="Arial" w:hAnsi="Arial" w:cs="Arial"/>
      <w:sz w:val="20"/>
      <w:szCs w:val="20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Theme="majorHAnsi" w:eastAsiaTheme="majorEastAsia" w:hAnsiTheme="majorHAnsi" w:cstheme="majorBidi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F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55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B0B7D"/>
    <w:rPr>
      <w:rFonts w:asciiTheme="majorHAnsi" w:eastAsiaTheme="majorEastAsia" w:hAnsiTheme="majorHAnsi" w:cstheme="majorBidi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basedOn w:val="DefaultParagraphFont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basedOn w:val="DefaultParagraphFont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basedOn w:val="DefaultParagraphFont"/>
    <w:link w:val="Heading4"/>
    <w:uiPriority w:val="7"/>
    <w:rsid w:val="00D74295"/>
    <w:rPr>
      <w:rFonts w:asciiTheme="majorHAnsi" w:eastAsiaTheme="majorEastAsia" w:hAnsiTheme="majorHAnsi" w:cstheme="majorBidi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basedOn w:val="DefaultParagraphFont"/>
    <w:link w:val="Heading6"/>
    <w:uiPriority w:val="9"/>
    <w:rsid w:val="000576E6"/>
    <w:rPr>
      <w:rFonts w:asciiTheme="majorHAnsi" w:eastAsiaTheme="majorEastAsia" w:hAnsiTheme="majorHAnsi" w:cstheme="majorBidi"/>
      <w:color w:val="003552" w:themeColor="accent1" w:themeShade="7F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Theme="majorEastAsia" w:cstheme="majorBidi"/>
      <w:iCs/>
      <w:color w:val="00587C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4AA"/>
    <w:rPr>
      <w:rFonts w:eastAsiaTheme="majorEastAsia" w:cstheme="majorBidi"/>
      <w:iCs/>
      <w:color w:val="00587C" w:themeColor="text1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spacing w:before="0" w:after="0" w:line="240" w:lineRule="auto"/>
    </w:pPr>
    <w:rPr>
      <w:rFonts w:ascii="Arial" w:hAnsi="Arial"/>
      <w:sz w:val="20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basedOn w:val="DefaultParagraphFont"/>
    <w:uiPriority w:val="19"/>
    <w:qFormat/>
    <w:rsid w:val="00D32CF4"/>
    <w:rPr>
      <w:rFonts w:ascii="Myriad Pro Light" w:hAnsi="Myriad Pro Light"/>
      <w:iCs/>
      <w:color w:val="00587C" w:themeColor="text1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basedOn w:val="DefaultParagraphFont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 w:themeColor="accent1"/>
      </w:pBdr>
      <w:spacing w:before="200" w:after="280"/>
      <w:ind w:left="936" w:right="936"/>
    </w:pPr>
    <w:rPr>
      <w:b/>
      <w:bCs/>
      <w:i/>
      <w:iCs/>
      <w:color w:val="006B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F3E"/>
    <w:rPr>
      <w:b/>
      <w:bCs/>
      <w:i/>
      <w:iCs/>
      <w:color w:val="006BA6" w:themeColor="accent1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60057"/>
    <w:rPr>
      <w:color w:val="C2C3C9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 w:themeColor="text1"/>
      <w:sz w:val="24"/>
      <w:szCs w:val="23"/>
    </w:rPr>
  </w:style>
  <w:style w:type="character" w:customStyle="1" w:styleId="FooterChar">
    <w:name w:val="Footer Char"/>
    <w:basedOn w:val="DefaultParagraphFont"/>
    <w:link w:val="Footer"/>
    <w:uiPriority w:val="1"/>
    <w:rsid w:val="00443F1B"/>
    <w:rPr>
      <w:rFonts w:ascii="Arial" w:hAnsi="Arial" w:cs="Myriad Pro"/>
      <w:color w:val="00587C" w:themeColor="text1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1D4A"/>
    <w:rPr>
      <w:i/>
      <w:iCs/>
      <w:color w:val="00587C" w:themeColor="text1"/>
      <w:szCs w:val="28"/>
      <w:lang w:val="ca-ES"/>
    </w:rPr>
  </w:style>
  <w:style w:type="character" w:styleId="SubtleReference">
    <w:name w:val="Subtle Reference"/>
    <w:aliases w:val="References"/>
    <w:basedOn w:val="DefaultParagraphFont"/>
    <w:uiPriority w:val="31"/>
    <w:qFormat/>
    <w:rsid w:val="00371D4A"/>
    <w:rPr>
      <w:smallCaps/>
      <w:color w:val="005284" w:themeColor="accent2"/>
      <w:u w:val="single"/>
    </w:rPr>
  </w:style>
  <w:style w:type="character" w:customStyle="1" w:styleId="TOC1Char">
    <w:name w:val="TOC 1 Char"/>
    <w:aliases w:val="TableOfContent 1 Char"/>
    <w:basedOn w:val="DefaultParagraphFont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basedOn w:val="DefaultParagraphFont"/>
    <w:link w:val="Title"/>
    <w:uiPriority w:val="10"/>
    <w:rsid w:val="006B0B7D"/>
    <w:rPr>
      <w:rFonts w:asciiTheme="majorHAnsi" w:eastAsiaTheme="majorEastAsia" w:hAnsiTheme="majorHAnsi" w:cstheme="majorBidi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 w:themeColor="background1"/>
    </w:rPr>
  </w:style>
  <w:style w:type="character" w:styleId="Strong">
    <w:name w:val="Strong"/>
    <w:basedOn w:val="DefaultParagraphFont"/>
    <w:uiPriority w:val="22"/>
    <w:rsid w:val="00615840"/>
    <w:rPr>
      <w:b/>
      <w:bCs/>
    </w:rPr>
  </w:style>
  <w:style w:type="character" w:customStyle="1" w:styleId="ToptableChar">
    <w:name w:val="Top table Char"/>
    <w:basedOn w:val="DefaultParagraphFont"/>
    <w:link w:val="Toptable"/>
    <w:semiHidden/>
    <w:rsid w:val="00DD49B1"/>
    <w:rPr>
      <w:rFonts w:ascii="Arial" w:hAnsi="Arial" w:cs="Arial"/>
      <w:b/>
      <w:color w:val="FFFFFF" w:themeColor="background1"/>
      <w:sz w:val="20"/>
      <w:szCs w:val="20"/>
      <w:lang w:val="ca-ES"/>
    </w:rPr>
  </w:style>
  <w:style w:type="character" w:styleId="BookTitle">
    <w:name w:val="Book Title"/>
    <w:basedOn w:val="DefaultParagraphFont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  <w:spacing w:before="0" w:after="0" w:line="240" w:lineRule="auto"/>
      <w:jc w:val="left"/>
    </w:pPr>
    <w:rPr>
      <w:rFonts w:ascii="Blogger Sans" w:hAnsi="Blogger Sans" w:cs="Blogger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theme="minorBidi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basedOn w:val="SubtitleChar"/>
    <w:link w:val="Subtitle1"/>
    <w:uiPriority w:val="4"/>
    <w:rsid w:val="00D74295"/>
    <w:rPr>
      <w:rFonts w:ascii="Arial" w:eastAsiaTheme="majorEastAsia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basedOn w:val="DefaultParagraphFont"/>
    <w:link w:val="Heading5"/>
    <w:uiPriority w:val="8"/>
    <w:rsid w:val="00D74295"/>
    <w:rPr>
      <w:rFonts w:asciiTheme="majorHAnsi" w:eastAsiaTheme="majorEastAsia" w:hAnsiTheme="majorHAnsi" w:cstheme="majorBidi"/>
      <w:color w:val="004F7C" w:themeColor="accent1" w:themeShade="BF"/>
      <w:sz w:val="20"/>
      <w:szCs w:val="20"/>
      <w:lang w:val="ca-ES"/>
    </w:rPr>
  </w:style>
  <w:style w:type="character" w:customStyle="1" w:styleId="Heading1highlight">
    <w:name w:val="Heading 1 highlight"/>
    <w:basedOn w:val="Heading1Char"/>
    <w:uiPriority w:val="2"/>
    <w:qFormat/>
    <w:rsid w:val="006B0B7D"/>
    <w:rPr>
      <w:rFonts w:asciiTheme="majorHAnsi" w:eastAsiaTheme="majorEastAsia" w:hAnsiTheme="majorHAnsi" w:cstheme="majorBidi"/>
      <w:b w:val="0"/>
      <w:bCs/>
      <w:noProof/>
      <w:color w:val="0076AF"/>
      <w:spacing w:val="5"/>
      <w:kern w:val="28"/>
      <w:sz w:val="48"/>
      <w:szCs w:val="48"/>
      <w:shd w:val="clear" w:color="auto" w:fill="FFCC00" w:themeFill="accent5"/>
      <w:lang w:val="ca-ES"/>
    </w:rPr>
  </w:style>
  <w:style w:type="table" w:styleId="MediumList1-Accent4">
    <w:name w:val="Medium List 1 Accent 4"/>
    <w:basedOn w:val="TableNormal"/>
    <w:uiPriority w:val="65"/>
    <w:rsid w:val="00E01305"/>
    <w:pPr>
      <w:spacing w:before="0" w:after="0" w:line="240" w:lineRule="auto"/>
    </w:pPr>
    <w:rPr>
      <w:color w:val="00587C" w:themeColor="text1"/>
    </w:rPr>
    <w:tblPr>
      <w:tblStyleRowBandSize w:val="1"/>
      <w:tblStyleColBandSize w:val="1"/>
      <w:tblBorders>
        <w:top w:val="single" w:sz="8" w:space="0" w:color="B0D3DE" w:themeColor="accent4"/>
        <w:bottom w:val="single" w:sz="8" w:space="0" w:color="B0D3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D3DE" w:themeColor="accent4"/>
        </w:tcBorders>
      </w:tcPr>
    </w:tblStylePr>
    <w:tblStylePr w:type="lastRow">
      <w:rPr>
        <w:b/>
        <w:bCs/>
        <w:color w:val="006BA6" w:themeColor="text2"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 w:themeColor="accent4"/>
          <w:bottom w:val="single" w:sz="8" w:space="0" w:color="B0D3DE" w:themeColor="accent4"/>
        </w:tcBorders>
      </w:tcPr>
    </w:tblStylePr>
    <w:tblStylePr w:type="band1Vert">
      <w:tblPr/>
      <w:tcPr>
        <w:shd w:val="clear" w:color="auto" w:fill="EBF4F6" w:themeFill="accent4" w:themeFillTint="3F"/>
      </w:tcPr>
    </w:tblStylePr>
    <w:tblStylePr w:type="band1Horz">
      <w:tblPr/>
      <w:tcPr>
        <w:shd w:val="clear" w:color="auto" w:fill="EBF4F6" w:themeFill="accent4" w:themeFillTint="3F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1563C2"/>
    <w:pPr>
      <w:spacing w:before="60"/>
    </w:pPr>
    <w:rPr>
      <w:rFonts w:asciiTheme="majorHAnsi" w:eastAsiaTheme="majorEastAsia" w:hAnsiTheme="majorHAnsi"/>
      <w:b w:val="0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Theme="majorHAnsi" w:eastAsiaTheme="majorEastAsia" w:hAnsiTheme="majorHAnsi"/>
      <w:color w:val="FFFFFF" w:themeColor="background1"/>
      <w:lang w:val="en-IE"/>
    </w:rPr>
  </w:style>
  <w:style w:type="character" w:customStyle="1" w:styleId="ToptabledayChar">
    <w:name w:val="Top table day Char"/>
    <w:basedOn w:val="DefaultParagraphFont"/>
    <w:link w:val="Toptableday"/>
    <w:uiPriority w:val="12"/>
    <w:rsid w:val="001563C2"/>
    <w:rPr>
      <w:rFonts w:asciiTheme="majorHAnsi" w:eastAsiaTheme="majorEastAsia" w:hAnsiTheme="majorHAnsi" w:cs="Arial"/>
      <w:color w:val="FFFFFF" w:themeColor="background1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Theme="majorHAnsi" w:eastAsiaTheme="majorEastAsia" w:hAnsiTheme="majorHAnsi"/>
      <w:color w:val="FFFFFF" w:themeColor="background1"/>
    </w:rPr>
  </w:style>
  <w:style w:type="character" w:customStyle="1" w:styleId="TopTable-AddressChar">
    <w:name w:val="Top Table - Address Char"/>
    <w:basedOn w:val="DefaultParagraphFont"/>
    <w:link w:val="TopTable-Address"/>
    <w:uiPriority w:val="13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Theme="majorHAnsi" w:eastAsiaTheme="majorEastAsia" w:hAnsiTheme="majorHAnsi"/>
      <w:color w:val="FFFFFF" w:themeColor="background1"/>
      <w:sz w:val="20"/>
    </w:rPr>
  </w:style>
  <w:style w:type="character" w:customStyle="1" w:styleId="TableaddressChar">
    <w:name w:val="Table address Char"/>
    <w:basedOn w:val="DefaultParagraphFont"/>
    <w:link w:val="Tableaddress"/>
    <w:rsid w:val="00DD49B1"/>
    <w:rPr>
      <w:rFonts w:asciiTheme="majorHAnsi" w:eastAsiaTheme="majorEastAsia" w:hAnsiTheme="majorHAnsi" w:cs="Arial"/>
      <w:color w:val="FFFFFF" w:themeColor="background1"/>
      <w:sz w:val="20"/>
      <w:szCs w:val="20"/>
      <w:lang w:val="ca-ES"/>
    </w:rPr>
  </w:style>
  <w:style w:type="character" w:customStyle="1" w:styleId="fontstyle01">
    <w:name w:val="fontstyle01"/>
    <w:basedOn w:val="DefaultParagraphFont"/>
    <w:rsid w:val="003F5F78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3F5F78"/>
    <w:rPr>
      <w:rFonts w:ascii="Arial" w:hAnsi="Arial" w:cs="Arial" w:hint="default"/>
      <w:b/>
      <w:bCs/>
      <w:i/>
      <w:iCs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3F5F7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7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match.com/e/textileconnect26" TargetMode="External"/><Relationship Id="rId13" Type="http://schemas.openxmlformats.org/officeDocument/2006/relationships/hyperlink" Target="https://www.b2match.com/e/textileconnect2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2match.com/e/textileconnect2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2match.com/e/textileconnect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match.com/e/textileconnect26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2match.com/e/textileconnect26" TargetMode="External"/><Relationship Id="rId14" Type="http://schemas.openxmlformats.org/officeDocument/2006/relationships/hyperlink" Target="https://www.b2match.com/e/textileconnect2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Custom 33">
      <a:dk1>
        <a:srgbClr val="00587C"/>
      </a:dk1>
      <a:lt1>
        <a:srgbClr val="FFFFFF"/>
      </a:lt1>
      <a:dk2>
        <a:srgbClr val="006BA6"/>
      </a:dk2>
      <a:lt2>
        <a:srgbClr val="FFFFFF"/>
      </a:lt2>
      <a:accent1>
        <a:srgbClr val="006BA6"/>
      </a:accent1>
      <a:accent2>
        <a:srgbClr val="005284"/>
      </a:accent2>
      <a:accent3>
        <a:srgbClr val="64B4E6"/>
      </a:accent3>
      <a:accent4>
        <a:srgbClr val="B0D3DE"/>
      </a:accent4>
      <a:accent5>
        <a:srgbClr val="FFCC00"/>
      </a:accent5>
      <a:accent6>
        <a:srgbClr val="EDEEF0"/>
      </a:accent6>
      <a:hlink>
        <a:srgbClr val="C2C3C9"/>
      </a:hlink>
      <a:folHlink>
        <a:srgbClr val="64B4E6"/>
      </a:folHlink>
    </a:clrScheme>
    <a:fontScheme name="EE NETWORK">
      <a:majorFont>
        <a:latin typeface="Blogger Sans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EE30E-92B9-4CA4-A5BF-9E5C25AF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Stephanie (EASME)</dc:creator>
  <cp:lastModifiedBy>Irena Mojsovska</cp:lastModifiedBy>
  <cp:revision>19</cp:revision>
  <dcterms:created xsi:type="dcterms:W3CDTF">2026-02-20T12:05:00Z</dcterms:created>
  <dcterms:modified xsi:type="dcterms:W3CDTF">2026-04-14T12:52:00Z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